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379F5" w14:textId="77777777" w:rsidR="00A95D57" w:rsidRDefault="00A95D57">
      <w:pPr>
        <w:spacing w:after="40" w:line="280" w:lineRule="auto"/>
        <w:jc w:val="center"/>
        <w:rPr>
          <w:sz w:val="22"/>
          <w:szCs w:val="22"/>
        </w:rPr>
      </w:pPr>
    </w:p>
    <w:p w14:paraId="3119B2AC" w14:textId="44DEE77D" w:rsidR="002F5CAB" w:rsidRDefault="00386AE7">
      <w:pPr>
        <w:spacing w:after="40" w:line="280" w:lineRule="auto"/>
        <w:jc w:val="center"/>
      </w:pPr>
      <w:r>
        <w:rPr>
          <w:b/>
          <w:bCs/>
          <w:sz w:val="30"/>
          <w:szCs w:val="30"/>
        </w:rPr>
        <w:t>ПОЛИТИКА</w:t>
      </w:r>
    </w:p>
    <w:p w14:paraId="41E83BCA" w14:textId="77777777" w:rsidR="002F5CAB" w:rsidRDefault="00386AE7">
      <w:pPr>
        <w:spacing w:after="40" w:line="280" w:lineRule="auto"/>
        <w:jc w:val="center"/>
      </w:pPr>
      <w:r>
        <w:rPr>
          <w:b/>
          <w:bCs/>
          <w:sz w:val="26"/>
          <w:szCs w:val="26"/>
        </w:rPr>
        <w:t>в отношении обработки персональных данных</w:t>
      </w:r>
    </w:p>
    <w:p w14:paraId="054A7CEB" w14:textId="4811AEE8" w:rsidR="002F5CAB" w:rsidRDefault="00386AE7">
      <w:pPr>
        <w:spacing w:after="400" w:line="280" w:lineRule="auto"/>
        <w:jc w:val="center"/>
      </w:pPr>
      <w:r>
        <w:rPr>
          <w:b/>
          <w:bCs/>
        </w:rPr>
        <w:t>Благотворительного фонда поддержки и развития эндокринологии и эндокринной хирургии «ЭНДОМИР</w:t>
      </w:r>
      <w:r>
        <w:rPr>
          <w:b/>
          <w:bCs/>
        </w:rPr>
        <w:t>»</w:t>
      </w:r>
    </w:p>
    <w:p w14:paraId="15A6F042" w14:textId="77777777" w:rsidR="002F5CAB" w:rsidRDefault="00386AE7">
      <w:pPr>
        <w:spacing w:before="260" w:after="160" w:line="300" w:lineRule="auto"/>
      </w:pPr>
      <w:r>
        <w:rPr>
          <w:b/>
          <w:bCs/>
        </w:rPr>
        <w:t>1. Общие положения</w:t>
      </w:r>
    </w:p>
    <w:p w14:paraId="405BBFE3" w14:textId="410F2919" w:rsidR="002F5CAB" w:rsidRDefault="00386AE7">
      <w:pPr>
        <w:spacing w:after="160" w:line="300" w:lineRule="auto"/>
        <w:jc w:val="both"/>
      </w:pPr>
      <w:r>
        <w:t xml:space="preserve">1.1. Настоящая Политика в отношении обработки персональных данных (далее </w:t>
      </w:r>
      <w:r w:rsidR="00D11AE8">
        <w:t>-</w:t>
      </w:r>
      <w:r>
        <w:t xml:space="preserve"> «Политика») разработана Благотворительным фондом поддержки и развития эндокринологии и эндокринной хирургии «</w:t>
      </w:r>
      <w:bookmarkStart w:id="0" w:name="_GoBack"/>
      <w:r>
        <w:t>ЭНДОМИР</w:t>
      </w:r>
      <w:bookmarkEnd w:id="0"/>
      <w:r>
        <w:t xml:space="preserve">» (далее </w:t>
      </w:r>
      <w:r w:rsidR="00D11AE8">
        <w:t>-</w:t>
      </w:r>
      <w:r>
        <w:t xml:space="preserve"> «Фонд», «Оператор») во исполнение пункта 2 части 1 статьи 18.1 Федерального закона от 27.07.2006 № 152-ФЗ «О персональных данных</w:t>
      </w:r>
      <w:r>
        <w:t xml:space="preserve">» (далее </w:t>
      </w:r>
      <w:r w:rsidR="00D11AE8">
        <w:t>-</w:t>
      </w:r>
      <w:r>
        <w:t xml:space="preserve"> «Закон о персональных данных») и определяет политику Фонда в отношении обработки персональных данных, категории обрабатываемых персональных данных, цели, правовые основания и принципы их обработки, а также реализуемые Фондом требования к защите </w:t>
      </w:r>
      <w:r>
        <w:t>персональных данных.</w:t>
      </w:r>
    </w:p>
    <w:p w14:paraId="1ADD2BE1" w14:textId="77777777" w:rsidR="002F5CAB" w:rsidRDefault="00386AE7">
      <w:pPr>
        <w:spacing w:after="160" w:line="300" w:lineRule="auto"/>
        <w:jc w:val="both"/>
      </w:pPr>
      <w:r>
        <w:t>1.2. Политика распространяется на все персональные данные физических лиц, обрабатываемые Фондом с использованием средств автоматизации и без использования таких средств, включая данные посетителей сайта Фонда https://fondendomir.ru (да</w:t>
      </w:r>
      <w:r>
        <w:t>лее — «Сайт»), благотворителей, подписчиков информационных рассылок, подопечных Фонда и их законных представителей, представителей организаций-партнеров, волонтеров и соискателей.</w:t>
      </w:r>
    </w:p>
    <w:p w14:paraId="31E903FF" w14:textId="77777777" w:rsidR="002F5CAB" w:rsidRDefault="00386AE7">
      <w:pPr>
        <w:spacing w:after="160" w:line="300" w:lineRule="auto"/>
        <w:jc w:val="both"/>
      </w:pPr>
      <w:r>
        <w:t>1.3. Политика является общедоступным документом и подлежит размещению на Сай</w:t>
      </w:r>
      <w:r>
        <w:t>те Фонда с обеспечением возможности ознакомления с ней любого лица.</w:t>
      </w:r>
    </w:p>
    <w:p w14:paraId="534B1C63" w14:textId="5C02BE74" w:rsidR="002F5CAB" w:rsidRDefault="00386AE7">
      <w:pPr>
        <w:spacing w:after="160" w:line="300" w:lineRule="auto"/>
        <w:jc w:val="both"/>
      </w:pPr>
      <w:r>
        <w:t>1.4. Использование Сайта и его сервисов, предполагающее ознакомление с общими условиями обработки персональных данных, осуществляется на условиях согласия физического лица с настоящей Поли</w:t>
      </w:r>
      <w:r>
        <w:t xml:space="preserve">тикой. Политика не заменяет собой согласие на обработку персональных данных, которое в случаях, предусмотренных законодательством Российской Федерации, оформляется отдельным документом </w:t>
      </w:r>
      <w:r w:rsidR="00D11AE8">
        <w:t>-</w:t>
      </w:r>
      <w:r>
        <w:t xml:space="preserve"> «Согласием на обработку персональных данных».</w:t>
      </w:r>
    </w:p>
    <w:p w14:paraId="038CD823" w14:textId="77777777" w:rsidR="002F5CAB" w:rsidRDefault="00386AE7">
      <w:pPr>
        <w:spacing w:after="160" w:line="300" w:lineRule="auto"/>
        <w:jc w:val="both"/>
      </w:pPr>
      <w:r>
        <w:t>1.5. Фонд вправе не про</w:t>
      </w:r>
      <w:r>
        <w:t>верять достоверность персональных данных, предоставляемых субъектом персональных данных, и его дееспособность, исходя из предположения о добросовестности субъекта персональных данных.</w:t>
      </w:r>
    </w:p>
    <w:p w14:paraId="4D4C65D8" w14:textId="77777777" w:rsidR="002F5CAB" w:rsidRDefault="00386AE7">
      <w:pPr>
        <w:spacing w:before="260" w:after="160" w:line="300" w:lineRule="auto"/>
      </w:pPr>
      <w:r>
        <w:rPr>
          <w:b/>
          <w:bCs/>
        </w:rPr>
        <w:t>2. Термины и определения</w:t>
      </w:r>
    </w:p>
    <w:p w14:paraId="06EBF2FA" w14:textId="7AEF4E3D" w:rsidR="002F5CAB" w:rsidRDefault="00386AE7">
      <w:pPr>
        <w:spacing w:after="160" w:line="300" w:lineRule="auto"/>
        <w:jc w:val="both"/>
      </w:pPr>
      <w:r>
        <w:t xml:space="preserve">2.1. «Персональные данные» </w:t>
      </w:r>
      <w:r w:rsidR="00D11AE8">
        <w:t>-</w:t>
      </w:r>
      <w:r>
        <w:t xml:space="preserve"> любая информация, </w:t>
      </w:r>
      <w:r>
        <w:t>относящаяся к прямо или косвенно определенному или определяемому физическому лицу (субъекту персональных данных).</w:t>
      </w:r>
    </w:p>
    <w:p w14:paraId="24D51CB1" w14:textId="1C773BE2" w:rsidR="002F5CAB" w:rsidRDefault="00386AE7">
      <w:pPr>
        <w:spacing w:after="160" w:line="300" w:lineRule="auto"/>
        <w:jc w:val="both"/>
      </w:pPr>
      <w:r>
        <w:t xml:space="preserve">2.2. «Оператор» </w:t>
      </w:r>
      <w:r w:rsidR="00D11AE8">
        <w:t>-</w:t>
      </w:r>
      <w:r>
        <w:t xml:space="preserve"> Фонд, самостоятельно организующий и (или) осуществляющий обработку персональных данных, а также определяющий цели обработки </w:t>
      </w:r>
      <w:r>
        <w:t xml:space="preserve">персональных </w:t>
      </w:r>
      <w:r>
        <w:lastRenderedPageBreak/>
        <w:t>данных, состав персональных данных, подлежащих обработке, действия (операции), совершаемые с персональными данными.</w:t>
      </w:r>
    </w:p>
    <w:p w14:paraId="1EBA6ACD" w14:textId="4DB0F20B" w:rsidR="002F5CAB" w:rsidRDefault="00386AE7">
      <w:pPr>
        <w:spacing w:after="160" w:line="300" w:lineRule="auto"/>
        <w:jc w:val="both"/>
      </w:pPr>
      <w:r>
        <w:t xml:space="preserve">2.3. «Обработка персональных данных» </w:t>
      </w:r>
      <w:r w:rsidR="00D11AE8">
        <w:t>-</w:t>
      </w:r>
      <w:r>
        <w:t xml:space="preserve"> любое действие (операция) или совокупность действий (операций), совершаемых с использова</w:t>
      </w:r>
      <w:r>
        <w:t>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w:t>
      </w:r>
      <w:r>
        <w:t>туп), обезличивание, блокирование, удаление, уничтожение персональных данных.</w:t>
      </w:r>
    </w:p>
    <w:p w14:paraId="709FEC4C" w14:textId="4883D5A9" w:rsidR="002F5CAB" w:rsidRDefault="00386AE7">
      <w:pPr>
        <w:spacing w:after="160" w:line="300" w:lineRule="auto"/>
        <w:jc w:val="both"/>
      </w:pPr>
      <w:r>
        <w:t xml:space="preserve">2.4. «Субъект персональных данных» </w:t>
      </w:r>
      <w:r w:rsidR="00D11AE8">
        <w:t>-</w:t>
      </w:r>
      <w:r>
        <w:t xml:space="preserve"> физическое лицо, к которому относятся обрабатываемые Фондом персональные данные.</w:t>
      </w:r>
    </w:p>
    <w:p w14:paraId="423917CB" w14:textId="53C3EA2E" w:rsidR="002F5CAB" w:rsidRDefault="00386AE7">
      <w:pPr>
        <w:spacing w:after="160" w:line="300" w:lineRule="auto"/>
        <w:jc w:val="both"/>
      </w:pPr>
      <w:r>
        <w:t xml:space="preserve">2.5. «Сайт» </w:t>
      </w:r>
      <w:r w:rsidR="00D11AE8">
        <w:t>-</w:t>
      </w:r>
      <w:r>
        <w:t xml:space="preserve"> совокупность информации, программ для ЭВМ и ин</w:t>
      </w:r>
      <w:r>
        <w:t>ых данных, содержащихся в информационной системе, доступ к которой обеспечивается через сеть «Интернет» по адресу https://fondendomir.ru.</w:t>
      </w:r>
    </w:p>
    <w:p w14:paraId="2352AE13" w14:textId="5FF0FD8E" w:rsidR="002F5CAB" w:rsidRDefault="00386AE7">
      <w:pPr>
        <w:spacing w:after="160" w:line="300" w:lineRule="auto"/>
        <w:jc w:val="both"/>
      </w:pPr>
      <w:r>
        <w:t xml:space="preserve">2.6. «Пользователь» </w:t>
      </w:r>
      <w:r w:rsidR="00D11AE8">
        <w:t>-</w:t>
      </w:r>
      <w:r>
        <w:t xml:space="preserve"> физическое лицо, посещающее Сайт и (или) использующее его сервисы.</w:t>
      </w:r>
    </w:p>
    <w:p w14:paraId="35ECD4E3" w14:textId="0AECD7D0" w:rsidR="002F5CAB" w:rsidRDefault="00386AE7">
      <w:pPr>
        <w:spacing w:after="160" w:line="300" w:lineRule="auto"/>
        <w:jc w:val="both"/>
      </w:pPr>
      <w:r>
        <w:t xml:space="preserve">2.7. «Файлы </w:t>
      </w:r>
      <w:proofErr w:type="spellStart"/>
      <w:r>
        <w:t>cookie</w:t>
      </w:r>
      <w:proofErr w:type="spellEnd"/>
      <w:r>
        <w:t xml:space="preserve">» </w:t>
      </w:r>
      <w:r w:rsidR="00D11AE8">
        <w:t>-</w:t>
      </w:r>
      <w:r>
        <w:t xml:space="preserve"> небольш</w:t>
      </w:r>
      <w:r>
        <w:t>ие текстовые файлы, передаваемые интернет-сервером браузеру Пользователя и хранимые на устройстве Пользователя, используемые для обеспечения работы Сайта и анализа его использования.</w:t>
      </w:r>
    </w:p>
    <w:p w14:paraId="59AFD4F7" w14:textId="5793E31A" w:rsidR="002F5CAB" w:rsidRDefault="00386AE7">
      <w:pPr>
        <w:spacing w:after="160" w:line="300" w:lineRule="auto"/>
        <w:jc w:val="both"/>
      </w:pPr>
      <w:r>
        <w:t xml:space="preserve">2.8. «Трансграничная передача персональных данных» </w:t>
      </w:r>
      <w:r w:rsidR="00D11AE8">
        <w:t>-</w:t>
      </w:r>
      <w:r>
        <w:t xml:space="preserve"> передача персональны</w:t>
      </w:r>
      <w:r>
        <w:t>х данных на территорию иностранного государства органу власти иностранного государства, иностранному физическому либо иностранному юридическому лицу.</w:t>
      </w:r>
    </w:p>
    <w:p w14:paraId="4989F307" w14:textId="77777777" w:rsidR="002F5CAB" w:rsidRDefault="00386AE7">
      <w:pPr>
        <w:spacing w:before="260" w:after="160" w:line="300" w:lineRule="auto"/>
      </w:pPr>
      <w:r>
        <w:rPr>
          <w:b/>
          <w:bCs/>
        </w:rPr>
        <w:t>3. Правовые основания обработки персональных данных</w:t>
      </w:r>
    </w:p>
    <w:p w14:paraId="4C3D3194" w14:textId="77777777" w:rsidR="002F5CAB" w:rsidRDefault="00386AE7">
      <w:pPr>
        <w:spacing w:after="160" w:line="300" w:lineRule="auto"/>
        <w:jc w:val="both"/>
      </w:pPr>
      <w:r>
        <w:t>Обработка персональных данных осуществляется Фондом на</w:t>
      </w:r>
      <w:r>
        <w:t xml:space="preserve"> основании:</w:t>
      </w:r>
    </w:p>
    <w:p w14:paraId="62A3D308" w14:textId="3C9CF049" w:rsidR="002F5CAB" w:rsidRDefault="00D11AE8">
      <w:pPr>
        <w:spacing w:after="160" w:line="300" w:lineRule="auto"/>
        <w:jc w:val="both"/>
      </w:pPr>
      <w:r>
        <w:t>- Конституции Российской Федерации;</w:t>
      </w:r>
    </w:p>
    <w:p w14:paraId="41E3B2B2" w14:textId="7DD8DBF6" w:rsidR="002F5CAB" w:rsidRDefault="00D11AE8">
      <w:pPr>
        <w:spacing w:after="160" w:line="300" w:lineRule="auto"/>
        <w:jc w:val="both"/>
      </w:pPr>
      <w:r>
        <w:t>- Федерального закона от 27.07.2006 № 152-ФЗ «О персональных данных»;</w:t>
      </w:r>
    </w:p>
    <w:p w14:paraId="574B39DE" w14:textId="32FAD807" w:rsidR="002F5CAB" w:rsidRDefault="00D11AE8">
      <w:pPr>
        <w:spacing w:after="160" w:line="300" w:lineRule="auto"/>
        <w:jc w:val="both"/>
      </w:pPr>
      <w:r>
        <w:t>- Федерального закона от 27.07.2006 № 149-ФЗ «Об информации, информационных технологиях и о защите информации»;</w:t>
      </w:r>
    </w:p>
    <w:p w14:paraId="7BF7E65E" w14:textId="5B7BF807" w:rsidR="002F5CAB" w:rsidRDefault="00D11AE8">
      <w:pPr>
        <w:spacing w:after="160" w:line="300" w:lineRule="auto"/>
        <w:jc w:val="both"/>
      </w:pPr>
      <w:r>
        <w:t>- Гражданского кодекса Российской Федерации и Налогового кодекса Российской Федерации;</w:t>
      </w:r>
    </w:p>
    <w:p w14:paraId="704D937D" w14:textId="64858712" w:rsidR="002F5CAB" w:rsidRDefault="00D11AE8">
      <w:pPr>
        <w:spacing w:after="160" w:line="300" w:lineRule="auto"/>
        <w:jc w:val="both"/>
      </w:pPr>
      <w:r>
        <w:t>- Федерального закона от 11.08.1995 № 135-ФЗ «О благотворительной деятельности и добровольчестве (волонтерстве)»;</w:t>
      </w:r>
    </w:p>
    <w:p w14:paraId="6B201F77" w14:textId="7A6CC600" w:rsidR="002F5CAB" w:rsidRDefault="00D11AE8">
      <w:pPr>
        <w:spacing w:after="160" w:line="300" w:lineRule="auto"/>
        <w:jc w:val="both"/>
      </w:pPr>
      <w:r>
        <w:t>- Федерального закона от 12.01.1996 № 7-ФЗ «О некоммерческих организациях»;</w:t>
      </w:r>
    </w:p>
    <w:p w14:paraId="4A63F837" w14:textId="031B6162" w:rsidR="002F5CAB" w:rsidRDefault="00D11AE8">
      <w:pPr>
        <w:spacing w:after="160" w:line="300" w:lineRule="auto"/>
        <w:jc w:val="both"/>
      </w:pPr>
      <w:r>
        <w:t>- Федерального закона от 07.08.2001 № 115-ФЗ «О противодействии легализации (отмыванию) доходов, полученных преступным путем, и финансированию терроризма»;</w:t>
      </w:r>
    </w:p>
    <w:p w14:paraId="783623AE" w14:textId="0D353566" w:rsidR="002F5CAB" w:rsidRDefault="00D11AE8">
      <w:pPr>
        <w:spacing w:after="160" w:line="300" w:lineRule="auto"/>
        <w:jc w:val="both"/>
      </w:pPr>
      <w:r>
        <w:lastRenderedPageBreak/>
        <w:t>- Устава Фонда;</w:t>
      </w:r>
    </w:p>
    <w:p w14:paraId="5003B1E9" w14:textId="4BEC2F7A" w:rsidR="002F5CAB" w:rsidRDefault="00D11AE8">
      <w:pPr>
        <w:spacing w:after="160" w:line="300" w:lineRule="auto"/>
        <w:jc w:val="both"/>
      </w:pPr>
      <w:r>
        <w:t>- согласий субъектов персональных данных на обработку их персональных данных;</w:t>
      </w:r>
    </w:p>
    <w:p w14:paraId="38CD2078" w14:textId="2127B0D8" w:rsidR="002F5CAB" w:rsidRDefault="00D11AE8">
      <w:pPr>
        <w:spacing w:after="160" w:line="300" w:lineRule="auto"/>
        <w:jc w:val="both"/>
      </w:pPr>
      <w:r>
        <w:t>- иных оснований, предусмотренных статьей 6 Закона о персональных данных.</w:t>
      </w:r>
    </w:p>
    <w:p w14:paraId="306379DB" w14:textId="77777777" w:rsidR="002F5CAB" w:rsidRDefault="00386AE7">
      <w:pPr>
        <w:spacing w:before="260" w:after="160" w:line="300" w:lineRule="auto"/>
      </w:pPr>
      <w:r>
        <w:rPr>
          <w:b/>
          <w:bCs/>
        </w:rPr>
        <w:t>4. Категории субъектов и объем обрабатываемых персональных данных</w:t>
      </w:r>
    </w:p>
    <w:p w14:paraId="73468D5D" w14:textId="527F97F2" w:rsidR="002F5CAB" w:rsidRDefault="00386AE7">
      <w:pPr>
        <w:spacing w:after="160" w:line="300" w:lineRule="auto"/>
        <w:jc w:val="both"/>
      </w:pPr>
      <w:r>
        <w:t xml:space="preserve">4.1. Благотворители </w:t>
      </w:r>
      <w:r w:rsidR="00D11AE8">
        <w:t>-</w:t>
      </w:r>
      <w:r>
        <w:t xml:space="preserve"> физические лица: фамилия, имя, отчество; адрес электронной почты; номер телефона; почтовый адрес (при необходимости направления благодарственных писем и материалов); сведения о совершенных пожертвованиях (дата, сумма, назначение платежа). Данные банковски</w:t>
      </w:r>
      <w:r>
        <w:t>х карт и иные платежные реквизиты обрабатываются исключительно банком-эквайером и (или) платежным агрегатором и Фонду не передаются и не хранятся Фондом.</w:t>
      </w:r>
    </w:p>
    <w:p w14:paraId="74AA1B93" w14:textId="77777777" w:rsidR="002F5CAB" w:rsidRDefault="00386AE7">
      <w:pPr>
        <w:spacing w:after="160" w:line="300" w:lineRule="auto"/>
        <w:jc w:val="both"/>
      </w:pPr>
      <w:r>
        <w:t>4.2. Представители организаций-партнеров и юридических лиц-благотворителей: фамилия, имя, отчество, до</w:t>
      </w:r>
      <w:r>
        <w:t>лжность, рабочий телефон, рабочий адрес электронной почты.</w:t>
      </w:r>
    </w:p>
    <w:p w14:paraId="3CF0BABB" w14:textId="77777777" w:rsidR="002F5CAB" w:rsidRDefault="00386AE7">
      <w:pPr>
        <w:spacing w:after="160" w:line="300" w:lineRule="auto"/>
        <w:jc w:val="both"/>
      </w:pPr>
      <w:r>
        <w:t>4.3. Подопечные Фонда и их законные представители: фамилия, имя, отчество, дата рождения, контактные данные, сведения о состоянии здоровья и диагнозе (специальная категория персональных данных в зн</w:t>
      </w:r>
      <w:r>
        <w:t>ачении статьи 10 Закона о персональных данных, обрабатываемая исключительно на основании письменного согласия субъекта персональных данных либо его законного представителя и исключительно в целях оказания благотворительной помощи), банковские реквизиты (пр</w:t>
      </w:r>
      <w:r>
        <w:t>и необходимости перечисления адресной помощи).</w:t>
      </w:r>
    </w:p>
    <w:p w14:paraId="7A387A29" w14:textId="77777777" w:rsidR="002F5CAB" w:rsidRDefault="00386AE7">
      <w:pPr>
        <w:spacing w:after="160" w:line="300" w:lineRule="auto"/>
        <w:jc w:val="both"/>
      </w:pPr>
      <w:r>
        <w:t xml:space="preserve">4.4. Пользователи Сайта: файлы </w:t>
      </w:r>
      <w:proofErr w:type="spellStart"/>
      <w:r>
        <w:t>cookie</w:t>
      </w:r>
      <w:proofErr w:type="spellEnd"/>
      <w:r>
        <w:t>, IP-адрес, сведения о браузере и устройстве, иные технические данные, собираемые автоматически при посещении Сайта, с возможностью отказа от их сбора в настройках браузера</w:t>
      </w:r>
      <w:r>
        <w:t xml:space="preserve"> Пользователя.</w:t>
      </w:r>
    </w:p>
    <w:p w14:paraId="63B37C1D" w14:textId="77777777" w:rsidR="002F5CAB" w:rsidRDefault="00386AE7">
      <w:pPr>
        <w:spacing w:after="160" w:line="300" w:lineRule="auto"/>
        <w:jc w:val="both"/>
      </w:pPr>
      <w:r>
        <w:t>4.5. Волонтеры и соискатели: фамилия, имя, отчество, контактные данные, сведения, самостоятельно указанные при заполнении соответствующих форм на Сайте.</w:t>
      </w:r>
    </w:p>
    <w:p w14:paraId="77AD6316" w14:textId="77777777" w:rsidR="002F5CAB" w:rsidRDefault="00386AE7">
      <w:pPr>
        <w:spacing w:after="160" w:line="300" w:lineRule="auto"/>
        <w:jc w:val="both"/>
      </w:pPr>
      <w:r>
        <w:t>4.6. Фонд не обрабатывает биометрические персональные данные и не обрабатывает специальн</w:t>
      </w:r>
      <w:r>
        <w:t>ые категории персональных данных (в том числе о расовой, национальной принадлежности, политических взглядах, религиозных или философских убеждениях, интимной жизни), за исключением сведений о состоянии здоровья Подопечных Фонда, обрабатываемых в порядке, п</w:t>
      </w:r>
      <w:r>
        <w:t>редусмотренном пунктом 4.3 Политики.</w:t>
      </w:r>
    </w:p>
    <w:p w14:paraId="51BF3B2D" w14:textId="77777777" w:rsidR="002F5CAB" w:rsidRDefault="00386AE7">
      <w:pPr>
        <w:spacing w:before="260" w:after="160" w:line="300" w:lineRule="auto"/>
      </w:pPr>
      <w:r>
        <w:rPr>
          <w:b/>
          <w:bCs/>
        </w:rPr>
        <w:t>5. Цели обработки персональных данных</w:t>
      </w:r>
    </w:p>
    <w:p w14:paraId="304E14AD" w14:textId="77777777" w:rsidR="002F5CAB" w:rsidRDefault="00386AE7">
      <w:pPr>
        <w:spacing w:after="160" w:line="300" w:lineRule="auto"/>
        <w:jc w:val="both"/>
      </w:pPr>
      <w:r>
        <w:t>Фонд обрабатывает персональные данные в следующих целях:</w:t>
      </w:r>
    </w:p>
    <w:p w14:paraId="3E7BF6D5" w14:textId="0344B17E" w:rsidR="002F5CAB" w:rsidRDefault="003B6833">
      <w:pPr>
        <w:spacing w:after="160" w:line="300" w:lineRule="auto"/>
        <w:jc w:val="both"/>
      </w:pPr>
      <w:r>
        <w:t>- прием и учет благотворительных пожертвований, идентификация Благотворителей, заключение и исполнение договоров пожертвования;</w:t>
      </w:r>
    </w:p>
    <w:p w14:paraId="34B915E2" w14:textId="7B0D5126" w:rsidR="002F5CAB" w:rsidRDefault="003B6833">
      <w:pPr>
        <w:spacing w:after="160" w:line="300" w:lineRule="auto"/>
        <w:jc w:val="both"/>
      </w:pPr>
      <w:r>
        <w:t>- оказание адресной и программной благотворительной помощи Подопечным Фонда;</w:t>
      </w:r>
    </w:p>
    <w:p w14:paraId="3B894409" w14:textId="1515C90D" w:rsidR="002F5CAB" w:rsidRDefault="003B6833">
      <w:pPr>
        <w:spacing w:after="160" w:line="300" w:lineRule="auto"/>
        <w:jc w:val="both"/>
      </w:pPr>
      <w:r>
        <w:lastRenderedPageBreak/>
        <w:t>- исполнение обязанностей, предусмотренных законодательством Российской Федерации, в том числе по бухгалтерскому и налоговому учету, представлению обязательной отчетности, раскрытию информации о деятельности некоммерческой организации;</w:t>
      </w:r>
    </w:p>
    <w:p w14:paraId="1C03EB4F" w14:textId="36C6F27C" w:rsidR="002F5CAB" w:rsidRDefault="003B6833">
      <w:pPr>
        <w:spacing w:after="160" w:line="300" w:lineRule="auto"/>
        <w:jc w:val="both"/>
      </w:pPr>
      <w:r>
        <w:t>- информирование о деятельности, проектах, мероприятиях и отчетах Фонда, в том числе посредством электронных, почтовых и SMS-рассылок — при наличии отдельного согласия субъекта персональных данных на получение такой информации;</w:t>
      </w:r>
    </w:p>
    <w:p w14:paraId="5D66E79A" w14:textId="0F44DFBA" w:rsidR="002F5CAB" w:rsidRDefault="003B6833">
      <w:pPr>
        <w:spacing w:after="160" w:line="300" w:lineRule="auto"/>
        <w:jc w:val="both"/>
      </w:pPr>
      <w:r>
        <w:t>- организация волонтерской деятельности и подбор персонала Фонда;</w:t>
      </w:r>
    </w:p>
    <w:p w14:paraId="4FCFD7BC" w14:textId="38C3B475" w:rsidR="002F5CAB" w:rsidRDefault="003B6833">
      <w:pPr>
        <w:spacing w:after="160" w:line="300" w:lineRule="auto"/>
        <w:jc w:val="both"/>
      </w:pPr>
      <w:r>
        <w:t>- обеспечение функционирования и безопасности Сайта, улучшение его содержания и клиентской поддержки Пользователей;</w:t>
      </w:r>
    </w:p>
    <w:p w14:paraId="73942A80" w14:textId="51E867E1" w:rsidR="002F5CAB" w:rsidRDefault="003B6833">
      <w:pPr>
        <w:spacing w:after="160" w:line="300" w:lineRule="auto"/>
        <w:jc w:val="both"/>
      </w:pPr>
      <w:r>
        <w:t>- предотвращение мошеннических действий и соблюдение требований законодательства о противодействии легализации (отмыванию) доходов, полученных преступным путем, и финансированию терроризма.</w:t>
      </w:r>
    </w:p>
    <w:p w14:paraId="162F5D39" w14:textId="77777777" w:rsidR="002F5CAB" w:rsidRDefault="00386AE7">
      <w:pPr>
        <w:spacing w:before="260" w:after="160" w:line="300" w:lineRule="auto"/>
      </w:pPr>
      <w:r>
        <w:rPr>
          <w:b/>
          <w:bCs/>
        </w:rPr>
        <w:t>6. Принципы и условия обработки персональных данных</w:t>
      </w:r>
    </w:p>
    <w:p w14:paraId="32181CC3" w14:textId="77777777" w:rsidR="002F5CAB" w:rsidRDefault="00386AE7">
      <w:pPr>
        <w:spacing w:after="160" w:line="300" w:lineRule="auto"/>
        <w:jc w:val="both"/>
      </w:pPr>
      <w:r>
        <w:t xml:space="preserve">Обработка персональных данных осуществляется Фондом на </w:t>
      </w:r>
      <w:r>
        <w:t>основе следующих принципов:</w:t>
      </w:r>
    </w:p>
    <w:p w14:paraId="62144280" w14:textId="2436A77D" w:rsidR="002F5CAB" w:rsidRDefault="003B6833">
      <w:pPr>
        <w:spacing w:after="160" w:line="300" w:lineRule="auto"/>
        <w:jc w:val="both"/>
      </w:pPr>
      <w:r>
        <w:t>- законность и справедливость целей и способов обработки персональных данных;</w:t>
      </w:r>
    </w:p>
    <w:p w14:paraId="3E48044A" w14:textId="01D9E2DD" w:rsidR="002F5CAB" w:rsidRDefault="003B6833">
      <w:pPr>
        <w:spacing w:after="160" w:line="300" w:lineRule="auto"/>
        <w:jc w:val="both"/>
      </w:pPr>
      <w:r>
        <w:t>- соответствие целей обработки персональных данных целям, заранее определенным и заявленным при сборе персональных данных;</w:t>
      </w:r>
    </w:p>
    <w:p w14:paraId="6BD951EA" w14:textId="36682204" w:rsidR="002F5CAB" w:rsidRDefault="003B6833">
      <w:pPr>
        <w:spacing w:after="160" w:line="300" w:lineRule="auto"/>
        <w:jc w:val="both"/>
      </w:pPr>
      <w:r>
        <w:t>- соответствие объема и характера обрабатываемых персональных данных, а также способов их обработки, целям обработки;</w:t>
      </w:r>
    </w:p>
    <w:p w14:paraId="0B285F58" w14:textId="6137D277" w:rsidR="002F5CAB" w:rsidRDefault="003B6833">
      <w:pPr>
        <w:spacing w:after="160" w:line="300" w:lineRule="auto"/>
        <w:jc w:val="both"/>
      </w:pPr>
      <w:r>
        <w:t>- достоверность, достаточность и актуальность персональных данных по отношению к целям их обработки;</w:t>
      </w:r>
    </w:p>
    <w:p w14:paraId="26DE64A6" w14:textId="3DF2C35B" w:rsidR="002F5CAB" w:rsidRDefault="003B6833">
      <w:pPr>
        <w:spacing w:after="160" w:line="300" w:lineRule="auto"/>
        <w:jc w:val="both"/>
      </w:pPr>
      <w:r>
        <w:t>- недопустимость обработки персональных данных, избыточных по отношению к заявленным целям их обработки;</w:t>
      </w:r>
    </w:p>
    <w:p w14:paraId="3CC7F831" w14:textId="3BD41B38" w:rsidR="002F5CAB" w:rsidRDefault="003B6833">
      <w:pPr>
        <w:spacing w:after="160" w:line="300" w:lineRule="auto"/>
        <w:jc w:val="both"/>
      </w:pPr>
      <w:r>
        <w:t>- хранение персональных данных в форме, позволяющей определить субъекта персональных данных, не дольше, чем этого требуют цели их обработки, если срок хранения персональных данных не установлен договором, согласием субъекта персональных данных на обработку его персональных данных или законодательством Российской Федерации;</w:t>
      </w:r>
    </w:p>
    <w:p w14:paraId="5E893901" w14:textId="5026EDDB" w:rsidR="002F5CAB" w:rsidRDefault="003B6833">
      <w:pPr>
        <w:spacing w:after="160" w:line="300" w:lineRule="auto"/>
        <w:jc w:val="both"/>
      </w:pPr>
      <w:r>
        <w:t>- уничтожение либо обезличивание персональных данных по достижении целей обработки или в случае утраты необходимости в их достижении, если иное не предусмотрено законодательством Российской Федерации;</w:t>
      </w:r>
    </w:p>
    <w:p w14:paraId="515CC6F6" w14:textId="431F51E3" w:rsidR="002F5CAB" w:rsidRDefault="003B6833">
      <w:pPr>
        <w:spacing w:after="160" w:line="300" w:lineRule="auto"/>
        <w:jc w:val="both"/>
      </w:pPr>
      <w:r>
        <w:t xml:space="preserve">- запись, систематизация, накопление, хранение, уточнение (обновление, изменение), извлечение персональных данных граждан Российской Федерации осуществляются </w:t>
      </w:r>
      <w:r>
        <w:lastRenderedPageBreak/>
        <w:t>Фондом с использованием баз данных, находящихся на территории Российской Федерации (часть 5 статьи 18 Закона о персональных данных).</w:t>
      </w:r>
    </w:p>
    <w:p w14:paraId="6F499EE9" w14:textId="77777777" w:rsidR="002F5CAB" w:rsidRDefault="00386AE7">
      <w:pPr>
        <w:spacing w:before="260" w:after="160" w:line="300" w:lineRule="auto"/>
      </w:pPr>
      <w:r>
        <w:rPr>
          <w:b/>
          <w:bCs/>
        </w:rPr>
        <w:t>7. Сбор, хранение и передача персональных данных</w:t>
      </w:r>
    </w:p>
    <w:p w14:paraId="76623EC9" w14:textId="31A7AA46" w:rsidR="002F5CAB" w:rsidRDefault="00386AE7">
      <w:pPr>
        <w:spacing w:after="160" w:line="300" w:lineRule="auto"/>
        <w:jc w:val="both"/>
      </w:pPr>
      <w:r>
        <w:t>7.1. Сбор персональных данных осуществляется посредством: заполнения субъектом персональных данных форм на Сайте (о</w:t>
      </w:r>
      <w:r>
        <w:t>формление пожертвования, подписка на рассылку, обращение через форму обратной связи, отклик на вакансию либо волонтерскую программу); обращений по электронной почте, телефону, через мессенджеры и социальные сети Фонда; автоматического сбора технических дан</w:t>
      </w:r>
      <w:r>
        <w:t xml:space="preserve">ных (файлы </w:t>
      </w:r>
      <w:proofErr w:type="spellStart"/>
      <w:r>
        <w:t>cookie</w:t>
      </w:r>
      <w:proofErr w:type="spellEnd"/>
      <w:r>
        <w:t xml:space="preserve"> и аналогичные технологии) </w:t>
      </w:r>
      <w:r w:rsidR="003B6833">
        <w:t>-</w:t>
      </w:r>
      <w:r>
        <w:t xml:space="preserve"> с согласия Пользователя, реализуемого через настройки браузера и (или) баннер уведомления об использовании </w:t>
      </w:r>
      <w:proofErr w:type="spellStart"/>
      <w:r>
        <w:t>cookie</w:t>
      </w:r>
      <w:proofErr w:type="spellEnd"/>
      <w:r>
        <w:t xml:space="preserve"> на Сайте.</w:t>
      </w:r>
    </w:p>
    <w:p w14:paraId="320FA5AC" w14:textId="77777777" w:rsidR="002F5CAB" w:rsidRDefault="00386AE7">
      <w:pPr>
        <w:spacing w:after="160" w:line="300" w:lineRule="auto"/>
        <w:jc w:val="both"/>
      </w:pPr>
      <w:r>
        <w:t>7.2. Фонд не передает персональные данные третьим лицам без согласия субъекта персонал</w:t>
      </w:r>
      <w:r>
        <w:t>ьных данных, за исключением случаев:</w:t>
      </w:r>
    </w:p>
    <w:p w14:paraId="1D538CAE" w14:textId="33CF1D15" w:rsidR="002F5CAB" w:rsidRDefault="003B6833">
      <w:pPr>
        <w:spacing w:after="160" w:line="300" w:lineRule="auto"/>
        <w:jc w:val="both"/>
      </w:pPr>
      <w:r>
        <w:t>- привлечения банков, платежных агрегаторов и операторов фискальных данных исключительно в целях обработки платежа (пожертвования);</w:t>
      </w:r>
    </w:p>
    <w:p w14:paraId="2948B6D8" w14:textId="07DDC022" w:rsidR="002F5CAB" w:rsidRDefault="003B6833">
      <w:pPr>
        <w:spacing w:after="160" w:line="300" w:lineRule="auto"/>
        <w:jc w:val="both"/>
      </w:pPr>
      <w:r>
        <w:t>- передачи по законному требованию государственных органов и должностных лиц (судебных, налоговых, правоохранительных органов и др.) в порядке, установленном законодательством Российской Федерации;</w:t>
      </w:r>
    </w:p>
    <w:p w14:paraId="659B48D2" w14:textId="38B254EA" w:rsidR="002F5CAB" w:rsidRDefault="003B6833">
      <w:pPr>
        <w:spacing w:after="160" w:line="300" w:lineRule="auto"/>
        <w:jc w:val="both"/>
      </w:pPr>
      <w:r>
        <w:t>- передачи лицам, осуществляющим обработку персональных данных по поручению Фонда на основании договора, предусматривающего обязанность соблюдения конфиденциальности персональных данных и требований Закона о персональных данных (бухгалтерские, юридические, курьерские, IT-услуги и подобное);</w:t>
      </w:r>
    </w:p>
    <w:p w14:paraId="11457DA7" w14:textId="6C9377F4" w:rsidR="002F5CAB" w:rsidRDefault="003B6833">
      <w:pPr>
        <w:spacing w:after="160" w:line="300" w:lineRule="auto"/>
        <w:jc w:val="both"/>
      </w:pPr>
      <w:r>
        <w:t>- иных случаев, прямо предусмотренных законодательством Российской Федерации.</w:t>
      </w:r>
    </w:p>
    <w:p w14:paraId="31F22F95" w14:textId="77777777" w:rsidR="002F5CAB" w:rsidRDefault="00386AE7">
      <w:pPr>
        <w:spacing w:after="160" w:line="300" w:lineRule="auto"/>
        <w:jc w:val="both"/>
      </w:pPr>
      <w:r>
        <w:t>7.3. Трансграничная передача пе</w:t>
      </w:r>
      <w:r>
        <w:t>рсональных данных осуществляется Фондом только на территорию иностранных государств, обеспечивающих адекватную защиту прав субъектов персональных данных, либо при наличии письменного согласия субъекта персональных данных на трансграничную передачу его перс</w:t>
      </w:r>
      <w:r>
        <w:t>ональных данных, либо в иных случаях, предусмотренных статьей 12 Закона о персональных данных.</w:t>
      </w:r>
    </w:p>
    <w:p w14:paraId="33183EA5" w14:textId="77777777" w:rsidR="002F5CAB" w:rsidRDefault="00386AE7">
      <w:pPr>
        <w:spacing w:before="260" w:after="160" w:line="300" w:lineRule="auto"/>
      </w:pPr>
      <w:r>
        <w:rPr>
          <w:b/>
          <w:bCs/>
        </w:rPr>
        <w:t>8. Права субъекта персональных данных</w:t>
      </w:r>
    </w:p>
    <w:p w14:paraId="44281FC6" w14:textId="77777777" w:rsidR="002F5CAB" w:rsidRDefault="00386AE7">
      <w:pPr>
        <w:spacing w:after="160" w:line="300" w:lineRule="auto"/>
        <w:jc w:val="both"/>
      </w:pPr>
      <w:r>
        <w:t>Субъект персональных данных вправе:</w:t>
      </w:r>
    </w:p>
    <w:p w14:paraId="5257D4FB" w14:textId="3FAAA9C9" w:rsidR="002F5CAB" w:rsidRDefault="003B6833">
      <w:pPr>
        <w:spacing w:after="160" w:line="300" w:lineRule="auto"/>
        <w:jc w:val="both"/>
      </w:pPr>
      <w:r>
        <w:t>- получать от Фонда информацию, касающуюся обработки его персональных данных, в объеме и порядке, предусмотренных статьей 14 Закона о персональных данных;</w:t>
      </w:r>
    </w:p>
    <w:p w14:paraId="0E928A29" w14:textId="6B696918" w:rsidR="002F5CAB" w:rsidRDefault="003B6833">
      <w:pPr>
        <w:spacing w:after="160" w:line="300" w:lineRule="auto"/>
        <w:jc w:val="both"/>
      </w:pPr>
      <w:r>
        <w:t>- требовать от Фонда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14:paraId="26CB0CBB" w14:textId="64386DB0" w:rsidR="002F5CAB" w:rsidRDefault="003B6833">
      <w:pPr>
        <w:spacing w:after="160" w:line="300" w:lineRule="auto"/>
        <w:jc w:val="both"/>
      </w:pPr>
      <w:r>
        <w:lastRenderedPageBreak/>
        <w:t>- отозвать данное им согласие на обработку персональных данных в порядке, предусмотренном согласием и настоящей Политикой;</w:t>
      </w:r>
    </w:p>
    <w:p w14:paraId="56B4207F" w14:textId="7B2D59D8" w:rsidR="002F5CAB" w:rsidRDefault="003B6833">
      <w:pPr>
        <w:spacing w:after="160" w:line="300" w:lineRule="auto"/>
        <w:jc w:val="both"/>
      </w:pPr>
      <w:r>
        <w:t>- обжаловать действия либо бездействие Фонда в уполномоченный орган по защите прав субъектов персональных данных (Роскомнадзор) либо в судебном порядке;</w:t>
      </w:r>
    </w:p>
    <w:p w14:paraId="574F9BAD" w14:textId="239E18BE" w:rsidR="002F5CAB" w:rsidRDefault="003B6833">
      <w:pPr>
        <w:spacing w:after="160" w:line="300" w:lineRule="auto"/>
        <w:jc w:val="both"/>
      </w:pPr>
      <w:r>
        <w:t>- на защиту своих прав и законных интересов, в том числе на возмещение убытков и (или) компенсацию морального вреда в судебном порядке.</w:t>
      </w:r>
    </w:p>
    <w:p w14:paraId="24141923" w14:textId="77777777" w:rsidR="002F5CAB" w:rsidRDefault="00386AE7">
      <w:pPr>
        <w:spacing w:before="260" w:after="160" w:line="300" w:lineRule="auto"/>
      </w:pPr>
      <w:r>
        <w:rPr>
          <w:b/>
          <w:bCs/>
        </w:rPr>
        <w:t>9. Меры по обеспечению безопасности пер</w:t>
      </w:r>
      <w:r>
        <w:rPr>
          <w:b/>
          <w:bCs/>
        </w:rPr>
        <w:t>сональных данных</w:t>
      </w:r>
    </w:p>
    <w:p w14:paraId="32150CA9" w14:textId="77777777" w:rsidR="002F5CAB" w:rsidRDefault="00386AE7">
      <w:pPr>
        <w:spacing w:after="160" w:line="300" w:lineRule="auto"/>
        <w:jc w:val="both"/>
      </w:pPr>
      <w:r>
        <w:t>9.1. Фонд принимает необходимые правовые, организационные и технические меры для защиты персональных данных от неправомерного или случайного доступа, уничтожения, изменения, блокирования, копирования, предоставления, распространения, а так</w:t>
      </w:r>
      <w:r>
        <w:t>же от иных неправомерных действий в отношении персональных данных, в соответствии со статьями 18.1 и 19 Закона о персональных данных.</w:t>
      </w:r>
    </w:p>
    <w:p w14:paraId="6C938B08" w14:textId="77777777" w:rsidR="002F5CAB" w:rsidRDefault="00386AE7">
      <w:pPr>
        <w:spacing w:after="160" w:line="300" w:lineRule="auto"/>
        <w:jc w:val="both"/>
      </w:pPr>
      <w:r>
        <w:t>9.2. К организационным мерам относятся, в частности: назначение лица, ответственного за организацию обработки персональных</w:t>
      </w:r>
      <w:r>
        <w:t xml:space="preserve"> данных в Фонде; определение перечня работников Фонда, допущенных к обработке персональных данных; ознакомление работников с требованиями законодательства о персональных данных и внутренними документами Фонда по вопросам их обработки.</w:t>
      </w:r>
    </w:p>
    <w:p w14:paraId="7349915D" w14:textId="77777777" w:rsidR="002F5CAB" w:rsidRDefault="00386AE7">
      <w:pPr>
        <w:spacing w:after="160" w:line="300" w:lineRule="auto"/>
        <w:jc w:val="both"/>
      </w:pPr>
      <w:r>
        <w:t>9.3. К техническим ме</w:t>
      </w:r>
      <w:r>
        <w:t>рам относятся, в частности: использование средств защиты информации, прошедших в установленном порядке процедуру оценки соответствия; разграничение прав доступа к информационным системам, содержащим персональные данные; резервное копирование и восстановлен</w:t>
      </w:r>
      <w:r>
        <w:t>ие персональных данных; контроль принимаемых мер по обеспечению безопасности персональных данных.</w:t>
      </w:r>
    </w:p>
    <w:p w14:paraId="685A865B" w14:textId="77777777" w:rsidR="002F5CAB" w:rsidRDefault="00386AE7">
      <w:pPr>
        <w:spacing w:before="260" w:after="160" w:line="300" w:lineRule="auto"/>
      </w:pPr>
      <w:r>
        <w:rPr>
          <w:b/>
          <w:bCs/>
        </w:rPr>
        <w:t>10. Сроки обработки и уничтожение персональных данных</w:t>
      </w:r>
    </w:p>
    <w:p w14:paraId="73E14EB6" w14:textId="77777777" w:rsidR="002F5CAB" w:rsidRDefault="00386AE7">
      <w:pPr>
        <w:spacing w:after="160" w:line="300" w:lineRule="auto"/>
        <w:jc w:val="both"/>
      </w:pPr>
      <w:r>
        <w:t xml:space="preserve">10.1. Персональные данные обрабатываются в течение срока действия согласия субъекта персональных данных </w:t>
      </w:r>
      <w:r>
        <w:t>либо договора с ним, а также в течение сроков, установленных законодательством Российской Федерации об архивном деле, о бухгалтерском и налоговом учете, о благотворительной деятельности (как правило — не менее пяти лет с момента прекращения обработки), пос</w:t>
      </w:r>
      <w:r>
        <w:t>ле чего подлежат уничтожению либо обезличиванию, если иное не предусмотрено законодательством Российской Федерации.</w:t>
      </w:r>
    </w:p>
    <w:p w14:paraId="25958D69" w14:textId="77777777" w:rsidR="002F5CAB" w:rsidRDefault="00386AE7">
      <w:pPr>
        <w:spacing w:after="160" w:line="300" w:lineRule="auto"/>
        <w:jc w:val="both"/>
      </w:pPr>
      <w:r>
        <w:t xml:space="preserve">10.2. В случае отзыва субъектом персональных данных согласия на обработку персональных данных Фонд прекращает их обработку и уничтожает </w:t>
      </w:r>
      <w:r>
        <w:t>персональные данные в срок, не превышающий 30 (тридцати) рабочих дней с даты поступления отзыва, за исключением случаев, когда обработка (хранение) персональных данных является обязанностью Фонда, предусмотренной законодательством Российской Федерации.</w:t>
      </w:r>
    </w:p>
    <w:p w14:paraId="755EC132" w14:textId="77777777" w:rsidR="002F5CAB" w:rsidRDefault="00386AE7">
      <w:pPr>
        <w:spacing w:before="260" w:after="160" w:line="300" w:lineRule="auto"/>
      </w:pPr>
      <w:r>
        <w:rPr>
          <w:b/>
          <w:bCs/>
        </w:rPr>
        <w:t>11.</w:t>
      </w:r>
      <w:r>
        <w:rPr>
          <w:b/>
          <w:bCs/>
        </w:rPr>
        <w:t xml:space="preserve"> Обращения субъектов персональных данных. Контакты Оператора</w:t>
      </w:r>
    </w:p>
    <w:p w14:paraId="4F268304" w14:textId="77777777" w:rsidR="002F5CAB" w:rsidRDefault="00386AE7">
      <w:pPr>
        <w:spacing w:after="160" w:line="300" w:lineRule="auto"/>
        <w:jc w:val="both"/>
      </w:pPr>
      <w:r>
        <w:lastRenderedPageBreak/>
        <w:t xml:space="preserve">11.1. Субъект персональных данных вправе направить Фонду запрос, касающийся обработки его персональных данных, в письменной форме по адресу: 187000, Ленинградская область, </w:t>
      </w:r>
      <w:proofErr w:type="spellStart"/>
      <w:r>
        <w:t>Тосненский</w:t>
      </w:r>
      <w:proofErr w:type="spellEnd"/>
      <w:r>
        <w:t xml:space="preserve"> муниципальны</w:t>
      </w:r>
      <w:r>
        <w:t xml:space="preserve">й район, </w:t>
      </w:r>
      <w:proofErr w:type="spellStart"/>
      <w:r>
        <w:t>г.п</w:t>
      </w:r>
      <w:proofErr w:type="spellEnd"/>
      <w:r>
        <w:t xml:space="preserve">. Тосненское, г. Тосно, пр-т Ленина, д. 3, помещение н8, </w:t>
      </w:r>
      <w:proofErr w:type="spellStart"/>
      <w:r>
        <w:t>каб</w:t>
      </w:r>
      <w:proofErr w:type="spellEnd"/>
      <w:r>
        <w:t>. 7, либо в форме электронного документа по адресу электронной почты: mail@endomirfond.ru.</w:t>
      </w:r>
    </w:p>
    <w:p w14:paraId="137D00DB" w14:textId="77777777" w:rsidR="002F5CAB" w:rsidRDefault="00386AE7">
      <w:pPr>
        <w:spacing w:after="160" w:line="300" w:lineRule="auto"/>
        <w:jc w:val="both"/>
      </w:pPr>
      <w:r>
        <w:t>11.2. Фонд рассматривает поступивший запрос и направляет ответ на него в срок, не превышающий</w:t>
      </w:r>
      <w:r>
        <w:t xml:space="preserve"> 30 (тридцати) дней с даты поступления запроса, если иной срок не предусмотрен законодательством Российской Федерации.</w:t>
      </w:r>
    </w:p>
    <w:p w14:paraId="3D968137" w14:textId="77777777" w:rsidR="002F5CAB" w:rsidRDefault="00386AE7">
      <w:pPr>
        <w:spacing w:after="160" w:line="300" w:lineRule="auto"/>
        <w:jc w:val="both"/>
      </w:pPr>
      <w:r>
        <w:t>11.3. Лицо, ответственное за организацию обработки персональных данных в Фонде, назначается приказом директора Фонда; контактные данные о</w:t>
      </w:r>
      <w:r>
        <w:t>тветственного лица размещаются на Сайте и (или) предоставляются по запросу, направленному по адресу электронной почты, указанному в пункте 11.1 Политики.</w:t>
      </w:r>
    </w:p>
    <w:p w14:paraId="51E7E289" w14:textId="77777777" w:rsidR="002F5CAB" w:rsidRDefault="00386AE7">
      <w:pPr>
        <w:spacing w:before="260" w:after="160" w:line="300" w:lineRule="auto"/>
      </w:pPr>
      <w:r>
        <w:rPr>
          <w:b/>
          <w:bCs/>
        </w:rPr>
        <w:t>12. Заключительные положения</w:t>
      </w:r>
    </w:p>
    <w:p w14:paraId="47EA8D84" w14:textId="77777777" w:rsidR="002F5CAB" w:rsidRDefault="00386AE7">
      <w:pPr>
        <w:spacing w:after="160" w:line="300" w:lineRule="auto"/>
        <w:jc w:val="both"/>
      </w:pPr>
      <w:r>
        <w:t>12.1. Настоящая Политика действует бессрочно до замены её новой редакцией</w:t>
      </w:r>
      <w:r>
        <w:t>.</w:t>
      </w:r>
    </w:p>
    <w:p w14:paraId="0C43E270" w14:textId="77777777" w:rsidR="002F5CAB" w:rsidRDefault="00386AE7">
      <w:pPr>
        <w:spacing w:after="160" w:line="300" w:lineRule="auto"/>
        <w:jc w:val="both"/>
      </w:pPr>
      <w:r>
        <w:t>12.2. Фонд вправе в одностороннем порядке вносить изменения в настоящую Политику. Изменения вступают в силу с момента размещения обновленной редакции Политики на Сайте, если иное не предусмотрено новой редакцией.</w:t>
      </w:r>
    </w:p>
    <w:p w14:paraId="2352A23B" w14:textId="77777777" w:rsidR="002F5CAB" w:rsidRDefault="00386AE7">
      <w:pPr>
        <w:spacing w:after="160" w:line="300" w:lineRule="auto"/>
        <w:jc w:val="both"/>
      </w:pPr>
      <w:r>
        <w:t>12.3. Обязательный пересмотр Политики про</w:t>
      </w:r>
      <w:r>
        <w:t>водится в случае существенного изменения законодательства Российской Федерации в области персональных данных.</w:t>
      </w:r>
    </w:p>
    <w:p w14:paraId="3426661C" w14:textId="77777777" w:rsidR="002F5CAB" w:rsidRDefault="00386AE7">
      <w:pPr>
        <w:spacing w:after="160" w:line="300" w:lineRule="auto"/>
        <w:jc w:val="both"/>
      </w:pPr>
      <w:r>
        <w:t>12.4. Действующая редакция Политики постоянно доступна на Сайте Фонда.</w:t>
      </w:r>
    </w:p>
    <w:sectPr w:rsidR="002F5CAB">
      <w:pgSz w:w="11906" w:h="16838"/>
      <w:pgMar w:top="1134"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Display">
    <w:panose1 w:val="00000000000000000000"/>
    <w:charset w:val="00"/>
    <w:family w:val="roman"/>
    <w:notTrueType/>
    <w:pitch w:val="default"/>
  </w:font>
  <w:font w:name="Aptos">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A55762"/>
    <w:multiLevelType w:val="hybridMultilevel"/>
    <w:tmpl w:val="0180D098"/>
    <w:lvl w:ilvl="0" w:tplc="F0BE30EC">
      <w:start w:val="1"/>
      <w:numFmt w:val="bullet"/>
      <w:lvlText w:val="●"/>
      <w:lvlJc w:val="left"/>
      <w:pPr>
        <w:ind w:left="720" w:hanging="360"/>
      </w:pPr>
    </w:lvl>
    <w:lvl w:ilvl="1" w:tplc="414C61A2">
      <w:start w:val="1"/>
      <w:numFmt w:val="bullet"/>
      <w:lvlText w:val="○"/>
      <w:lvlJc w:val="left"/>
      <w:pPr>
        <w:ind w:left="1440" w:hanging="360"/>
      </w:pPr>
    </w:lvl>
    <w:lvl w:ilvl="2" w:tplc="193EBA22">
      <w:start w:val="1"/>
      <w:numFmt w:val="bullet"/>
      <w:lvlText w:val="■"/>
      <w:lvlJc w:val="left"/>
      <w:pPr>
        <w:ind w:left="2160" w:hanging="360"/>
      </w:pPr>
    </w:lvl>
    <w:lvl w:ilvl="3" w:tplc="596855E0">
      <w:start w:val="1"/>
      <w:numFmt w:val="bullet"/>
      <w:lvlText w:val="●"/>
      <w:lvlJc w:val="left"/>
      <w:pPr>
        <w:ind w:left="2880" w:hanging="360"/>
      </w:pPr>
    </w:lvl>
    <w:lvl w:ilvl="4" w:tplc="F9E2FAC2">
      <w:start w:val="1"/>
      <w:numFmt w:val="bullet"/>
      <w:lvlText w:val="○"/>
      <w:lvlJc w:val="left"/>
      <w:pPr>
        <w:ind w:left="3600" w:hanging="360"/>
      </w:pPr>
    </w:lvl>
    <w:lvl w:ilvl="5" w:tplc="88D49630">
      <w:start w:val="1"/>
      <w:numFmt w:val="bullet"/>
      <w:lvlText w:val="■"/>
      <w:lvlJc w:val="left"/>
      <w:pPr>
        <w:ind w:left="4320" w:hanging="360"/>
      </w:pPr>
    </w:lvl>
    <w:lvl w:ilvl="6" w:tplc="4300E78A">
      <w:start w:val="1"/>
      <w:numFmt w:val="bullet"/>
      <w:lvlText w:val="●"/>
      <w:lvlJc w:val="left"/>
      <w:pPr>
        <w:ind w:left="5040" w:hanging="360"/>
      </w:pPr>
    </w:lvl>
    <w:lvl w:ilvl="7" w:tplc="4B9E6AD6">
      <w:start w:val="1"/>
      <w:numFmt w:val="bullet"/>
      <w:lvlText w:val="●"/>
      <w:lvlJc w:val="left"/>
      <w:pPr>
        <w:ind w:left="5760" w:hanging="360"/>
      </w:pPr>
    </w:lvl>
    <w:lvl w:ilvl="8" w:tplc="2CBEC99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CAB"/>
    <w:rsid w:val="002F5CAB"/>
    <w:rsid w:val="00386AE7"/>
    <w:rsid w:val="00397E94"/>
    <w:rsid w:val="003B6833"/>
    <w:rsid w:val="00A95D57"/>
    <w:rsid w:val="00D11A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3E5D2"/>
  <w15:docId w15:val="{DA8752CA-0CF8-0743-B0F2-F99FB2BFE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2300</Words>
  <Characters>13112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Dasha K</cp:lastModifiedBy>
  <cp:revision>5</cp:revision>
  <dcterms:created xsi:type="dcterms:W3CDTF">2026-08-09T18:54:00Z</dcterms:created>
  <dcterms:modified xsi:type="dcterms:W3CDTF">2026-08-27T17:03:00Z</dcterms:modified>
</cp:coreProperties>
</file>